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18888" w14:textId="77777777" w:rsidR="00B8740B" w:rsidRPr="00871C4A" w:rsidRDefault="00B8740B" w:rsidP="00871C4A">
      <w:pPr>
        <w:jc w:val="center"/>
        <w:rPr>
          <w:b/>
          <w:bCs/>
          <w:sz w:val="32"/>
          <w:szCs w:val="32"/>
        </w:rPr>
      </w:pPr>
      <w:r w:rsidRPr="00871C4A">
        <w:rPr>
          <w:b/>
          <w:bCs/>
          <w:sz w:val="32"/>
          <w:szCs w:val="32"/>
        </w:rPr>
        <w:t>Regulamin Świadczenia Usług Medycznych</w:t>
      </w:r>
    </w:p>
    <w:p w14:paraId="138FC2DE" w14:textId="77777777" w:rsidR="00B8740B" w:rsidRPr="00B8740B" w:rsidRDefault="00B8740B" w:rsidP="00B8740B">
      <w:pPr>
        <w:rPr>
          <w:b/>
          <w:bCs/>
        </w:rPr>
      </w:pPr>
      <w:r w:rsidRPr="00B8740B">
        <w:rPr>
          <w:b/>
          <w:bCs/>
        </w:rPr>
        <w:t>§1. Postanowienia ogólne</w:t>
      </w:r>
    </w:p>
    <w:p w14:paraId="0D338310" w14:textId="400C924E" w:rsidR="00B8740B" w:rsidRPr="00B8740B" w:rsidRDefault="00B8740B" w:rsidP="00BC1539">
      <w:pPr>
        <w:numPr>
          <w:ilvl w:val="0"/>
          <w:numId w:val="1"/>
        </w:numPr>
        <w:jc w:val="both"/>
      </w:pPr>
      <w:r w:rsidRPr="00B8740B">
        <w:t>Niniejszy Regulamin określa zasady udzielania świadczeń zdrowotnych przez</w:t>
      </w:r>
      <w:r w:rsidR="002E1B7A">
        <w:t xml:space="preserve"> Sylwia Nowak </w:t>
      </w:r>
      <w:proofErr w:type="spellStart"/>
      <w:r w:rsidR="002E1B7A">
        <w:t>DentMedica</w:t>
      </w:r>
      <w:proofErr w:type="spellEnd"/>
      <w:r w:rsidR="002E1B7A">
        <w:t xml:space="preserve"> NIP 6641816046</w:t>
      </w:r>
      <w:r w:rsidRPr="00B8740B">
        <w:t xml:space="preserve"> </w:t>
      </w:r>
      <w:r w:rsidR="002E1B7A">
        <w:t xml:space="preserve">zwany jako </w:t>
      </w:r>
      <w:r w:rsidRPr="00B8740B">
        <w:t xml:space="preserve">Gabinet </w:t>
      </w:r>
      <w:r w:rsidR="008719DA">
        <w:t xml:space="preserve">Higieny </w:t>
      </w:r>
      <w:r w:rsidRPr="00B8740B">
        <w:t>Stomatologiczn</w:t>
      </w:r>
      <w:r w:rsidR="008719DA">
        <w:t>ej</w:t>
      </w:r>
      <w:r w:rsidRPr="00B8740B">
        <w:t xml:space="preserve">, z siedzibą w </w:t>
      </w:r>
      <w:r w:rsidR="008719DA">
        <w:t>Starachowicach</w:t>
      </w:r>
      <w:r w:rsidR="002E1B7A">
        <w:t xml:space="preserve"> 27-200</w:t>
      </w:r>
      <w:r w:rsidR="008719DA">
        <w:t>, ul. Radomska 35</w:t>
      </w:r>
      <w:r w:rsidRPr="00B8740B">
        <w:t xml:space="preserve">, wpisany do Rejestru Podmiotów Wykonujących Działalność Leczniczą pod numerem </w:t>
      </w:r>
      <w:r w:rsidR="00B25C53">
        <w:t>000000290701</w:t>
      </w:r>
      <w:r w:rsidR="005011B5">
        <w:t>.</w:t>
      </w:r>
    </w:p>
    <w:p w14:paraId="6D761E48" w14:textId="77777777" w:rsidR="00D177A8" w:rsidRPr="00D177A8" w:rsidRDefault="00B8740B" w:rsidP="00BC1539">
      <w:pPr>
        <w:numPr>
          <w:ilvl w:val="0"/>
          <w:numId w:val="1"/>
        </w:numPr>
        <w:jc w:val="both"/>
        <w:rPr>
          <w:b/>
          <w:bCs/>
        </w:rPr>
      </w:pPr>
      <w:r w:rsidRPr="00B8740B">
        <w:t>Gabinet świadczy usługi medyczne zgodnie z obowiązującymi przepisami prawa, w tym ustawą z dnia 15 kwietnia 2011 r. o działalności leczniczej oraz ustawą z dnia 6 listopada 2008 r. o prawach pacjenta i Rzeczniku Praw Pacjenta.</w:t>
      </w:r>
    </w:p>
    <w:p w14:paraId="4E84434A" w14:textId="359D453E" w:rsidR="00B8740B" w:rsidRPr="00D177A8" w:rsidRDefault="00B8740B" w:rsidP="00D177A8">
      <w:pPr>
        <w:rPr>
          <w:b/>
          <w:bCs/>
        </w:rPr>
      </w:pPr>
      <w:r w:rsidRPr="00D177A8">
        <w:rPr>
          <w:b/>
          <w:bCs/>
        </w:rPr>
        <w:t>§2. Zakres usług</w:t>
      </w:r>
    </w:p>
    <w:p w14:paraId="4316440D" w14:textId="77777777" w:rsidR="00B8740B" w:rsidRPr="00B8740B" w:rsidRDefault="00B8740B" w:rsidP="00B8740B">
      <w:pPr>
        <w:numPr>
          <w:ilvl w:val="0"/>
          <w:numId w:val="2"/>
        </w:numPr>
      </w:pPr>
      <w:r w:rsidRPr="00B8740B">
        <w:t>Gabinet oferuje świadczenia zdrowotne w zakresie:</w:t>
      </w:r>
    </w:p>
    <w:p w14:paraId="483D7C37" w14:textId="528BE44E" w:rsidR="00B8740B" w:rsidRDefault="00B8740B" w:rsidP="006C0606">
      <w:pPr>
        <w:pStyle w:val="Akapitzlist"/>
        <w:numPr>
          <w:ilvl w:val="0"/>
          <w:numId w:val="8"/>
        </w:numPr>
      </w:pPr>
      <w:r w:rsidRPr="00B8740B">
        <w:t xml:space="preserve">wybielania zębów metodą lampy </w:t>
      </w:r>
      <w:r w:rsidR="006C0606">
        <w:t>Beyond</w:t>
      </w:r>
    </w:p>
    <w:p w14:paraId="79D32D7B" w14:textId="7F4D4639" w:rsidR="00B8740B" w:rsidRDefault="00B8740B" w:rsidP="006C0606">
      <w:pPr>
        <w:pStyle w:val="Akapitzlist"/>
        <w:numPr>
          <w:ilvl w:val="0"/>
          <w:numId w:val="8"/>
        </w:numPr>
      </w:pPr>
      <w:r w:rsidRPr="00B8740B">
        <w:t xml:space="preserve">wybielania zębów metodą </w:t>
      </w:r>
      <w:r w:rsidR="006C0606">
        <w:t>lampy LED</w:t>
      </w:r>
    </w:p>
    <w:p w14:paraId="3584D047" w14:textId="11BAB0AE" w:rsidR="00B8740B" w:rsidRDefault="00B8740B" w:rsidP="006C0606">
      <w:pPr>
        <w:pStyle w:val="Akapitzlist"/>
        <w:numPr>
          <w:ilvl w:val="0"/>
          <w:numId w:val="8"/>
        </w:numPr>
      </w:pPr>
      <w:proofErr w:type="spellStart"/>
      <w:r w:rsidRPr="00B8740B">
        <w:t>remineralizacji</w:t>
      </w:r>
      <w:proofErr w:type="spellEnd"/>
      <w:r w:rsidRPr="00B8740B">
        <w:t xml:space="preserve"> szkliwa po zabiegu wybielania</w:t>
      </w:r>
    </w:p>
    <w:p w14:paraId="4A086564" w14:textId="784FDFB8" w:rsidR="008C0FEC" w:rsidRPr="00B8740B" w:rsidRDefault="00E974B8" w:rsidP="006C0606">
      <w:pPr>
        <w:pStyle w:val="Akapitzlist"/>
        <w:numPr>
          <w:ilvl w:val="0"/>
          <w:numId w:val="8"/>
        </w:numPr>
      </w:pPr>
      <w:r>
        <w:t>higienizacji zębów</w:t>
      </w:r>
    </w:p>
    <w:p w14:paraId="433712BA" w14:textId="77777777" w:rsidR="00B8740B" w:rsidRPr="00B8740B" w:rsidRDefault="00B8740B" w:rsidP="00B8740B">
      <w:pPr>
        <w:numPr>
          <w:ilvl w:val="0"/>
          <w:numId w:val="2"/>
        </w:numPr>
      </w:pPr>
      <w:r w:rsidRPr="00B8740B">
        <w:t>Świadczenia są udzielane przez personel medyczny posiadający odpowiednie kwalifikacje i uprawnienia.</w:t>
      </w:r>
    </w:p>
    <w:p w14:paraId="32D648BB" w14:textId="77777777" w:rsidR="00B8740B" w:rsidRPr="00B8740B" w:rsidRDefault="00B8740B" w:rsidP="00B8740B">
      <w:pPr>
        <w:rPr>
          <w:b/>
          <w:bCs/>
        </w:rPr>
      </w:pPr>
      <w:r w:rsidRPr="00B8740B">
        <w:rPr>
          <w:b/>
          <w:bCs/>
        </w:rPr>
        <w:t>§3. Rejestracja i odwoływanie wizyt</w:t>
      </w:r>
    </w:p>
    <w:p w14:paraId="61B0FBA2" w14:textId="77777777" w:rsidR="00B8740B" w:rsidRDefault="00B8740B" w:rsidP="00BC1539">
      <w:pPr>
        <w:numPr>
          <w:ilvl w:val="0"/>
          <w:numId w:val="3"/>
        </w:numPr>
        <w:jc w:val="both"/>
      </w:pPr>
      <w:r w:rsidRPr="00B8740B">
        <w:t>Rejestracja pacjentów odbywa się:</w:t>
      </w:r>
    </w:p>
    <w:p w14:paraId="123919A3" w14:textId="0E20181F" w:rsidR="00570DF1" w:rsidRDefault="00570DF1" w:rsidP="00BC1539">
      <w:pPr>
        <w:pStyle w:val="Akapitzlist"/>
        <w:numPr>
          <w:ilvl w:val="0"/>
          <w:numId w:val="9"/>
        </w:numPr>
        <w:jc w:val="both"/>
      </w:pPr>
      <w:r w:rsidRPr="00570DF1">
        <w:t xml:space="preserve">poprzez system rezerwacji online </w:t>
      </w:r>
      <w:proofErr w:type="spellStart"/>
      <w:r w:rsidRPr="00570DF1">
        <w:t>Bookero</w:t>
      </w:r>
      <w:proofErr w:type="spellEnd"/>
      <w:r w:rsidRPr="00570DF1">
        <w:t xml:space="preserve"> dostępny na stronie internetowej </w:t>
      </w:r>
      <w:r w:rsidR="00DB7B41">
        <w:t>G</w:t>
      </w:r>
      <w:r w:rsidRPr="00570DF1">
        <w:t>abinetu</w:t>
      </w:r>
    </w:p>
    <w:p w14:paraId="5DB25D8D" w14:textId="0EE55EBD" w:rsidR="00B8740B" w:rsidRDefault="00B8740B" w:rsidP="00BC1539">
      <w:pPr>
        <w:pStyle w:val="Akapitzlist"/>
        <w:numPr>
          <w:ilvl w:val="0"/>
          <w:numId w:val="9"/>
        </w:numPr>
        <w:jc w:val="both"/>
      </w:pPr>
      <w:r w:rsidRPr="00B8740B">
        <w:t>osobiście w gabinecie</w:t>
      </w:r>
    </w:p>
    <w:p w14:paraId="6071812E" w14:textId="3083E93F" w:rsidR="00D4203F" w:rsidRDefault="00B8740B" w:rsidP="00D4203F">
      <w:pPr>
        <w:pStyle w:val="Akapitzlist"/>
        <w:numPr>
          <w:ilvl w:val="0"/>
          <w:numId w:val="9"/>
        </w:numPr>
        <w:jc w:val="both"/>
      </w:pPr>
      <w:r w:rsidRPr="00B8740B">
        <w:t xml:space="preserve">telefonicznie pod numerem </w:t>
      </w:r>
      <w:r w:rsidR="00962980" w:rsidRPr="00962980">
        <w:t>539428681</w:t>
      </w:r>
    </w:p>
    <w:p w14:paraId="249AF95C" w14:textId="77777777" w:rsidR="00D4203F" w:rsidRDefault="00D4203F" w:rsidP="00D4203F">
      <w:pPr>
        <w:pStyle w:val="Akapitzlist"/>
        <w:jc w:val="both"/>
      </w:pPr>
    </w:p>
    <w:p w14:paraId="55F40791" w14:textId="7D75A07E" w:rsidR="00B8740B" w:rsidRPr="00B8740B" w:rsidRDefault="00B8740B" w:rsidP="0001078D">
      <w:pPr>
        <w:pStyle w:val="Akapitzlist"/>
        <w:numPr>
          <w:ilvl w:val="0"/>
          <w:numId w:val="3"/>
        </w:numPr>
        <w:jc w:val="both"/>
      </w:pPr>
      <w:r w:rsidRPr="00B8740B">
        <w:t>Pacjent ma prawo odwołać lub przełożyć wizytę najpóźniej na 24 godziny przed zaplanowanym terminem.</w:t>
      </w:r>
      <w:r w:rsidR="00992CDC" w:rsidRPr="00B8740B">
        <w:t xml:space="preserve"> </w:t>
      </w:r>
    </w:p>
    <w:p w14:paraId="0DD33878" w14:textId="56EF2A69" w:rsidR="00B8740B" w:rsidRPr="00B8740B" w:rsidRDefault="00B8740B" w:rsidP="00BC1539">
      <w:pPr>
        <w:numPr>
          <w:ilvl w:val="0"/>
          <w:numId w:val="3"/>
        </w:numPr>
        <w:jc w:val="both"/>
      </w:pPr>
      <w:r w:rsidRPr="00B8740B">
        <w:t xml:space="preserve">W przypadku nieodwołania wizyty w terminie, </w:t>
      </w:r>
      <w:r w:rsidR="00E12FA8">
        <w:t>G</w:t>
      </w:r>
      <w:r w:rsidRPr="00B8740B">
        <w:t>abinet zastrzega sobie prawo do pobrania opłaty za niewykorzystany czas personelu.</w:t>
      </w:r>
    </w:p>
    <w:p w14:paraId="7B2A118E" w14:textId="5BAB45E6" w:rsidR="00B8740B" w:rsidRPr="00B8740B" w:rsidRDefault="00B8740B" w:rsidP="00B8740B">
      <w:pPr>
        <w:rPr>
          <w:b/>
          <w:bCs/>
        </w:rPr>
      </w:pPr>
      <w:r w:rsidRPr="00B8740B">
        <w:rPr>
          <w:b/>
          <w:bCs/>
        </w:rPr>
        <w:t xml:space="preserve">§4. </w:t>
      </w:r>
      <w:r w:rsidR="00C615C1">
        <w:rPr>
          <w:b/>
          <w:bCs/>
        </w:rPr>
        <w:t>Regulamin p</w:t>
      </w:r>
      <w:r w:rsidRPr="00B8740B">
        <w:rPr>
          <w:b/>
          <w:bCs/>
        </w:rPr>
        <w:t>łatności</w:t>
      </w:r>
    </w:p>
    <w:p w14:paraId="2C401A42" w14:textId="3DAF5253" w:rsidR="002C71BC" w:rsidRDefault="002C71BC" w:rsidP="00B8740B">
      <w:pPr>
        <w:numPr>
          <w:ilvl w:val="0"/>
          <w:numId w:val="4"/>
        </w:numPr>
      </w:pPr>
      <w:r>
        <w:t>Postanowienia ogólne:</w:t>
      </w:r>
    </w:p>
    <w:p w14:paraId="6565ABD1" w14:textId="04938CF6" w:rsidR="00D4210F" w:rsidRPr="003F406A" w:rsidRDefault="00D4210F" w:rsidP="00BC1539">
      <w:pPr>
        <w:pStyle w:val="Akapitzlist"/>
        <w:numPr>
          <w:ilvl w:val="1"/>
          <w:numId w:val="12"/>
        </w:numPr>
        <w:jc w:val="both"/>
      </w:pPr>
      <w:r w:rsidRPr="003F406A">
        <w:t xml:space="preserve">Niniejszy Regulamin określa zasady dokonywania płatności za usługi świadczone przez </w:t>
      </w:r>
      <w:r>
        <w:t>Gabinet Higieny Stomatologicznej</w:t>
      </w:r>
      <w:r w:rsidRPr="003F406A">
        <w:t xml:space="preserve"> za pośrednictwem systemu rezerwacji online </w:t>
      </w:r>
      <w:proofErr w:type="spellStart"/>
      <w:r w:rsidRPr="003F406A">
        <w:t>Bookero</w:t>
      </w:r>
      <w:proofErr w:type="spellEnd"/>
      <w:r w:rsidRPr="003F406A">
        <w:t xml:space="preserve"> oraz operatora płatności </w:t>
      </w:r>
      <w:proofErr w:type="spellStart"/>
      <w:r w:rsidRPr="003F406A">
        <w:t>Tpay</w:t>
      </w:r>
      <w:proofErr w:type="spellEnd"/>
      <w:r w:rsidRPr="003F406A">
        <w:t>.</w:t>
      </w:r>
    </w:p>
    <w:p w14:paraId="087D6299" w14:textId="71DB3779" w:rsidR="00D4210F" w:rsidRPr="003F406A" w:rsidRDefault="00D4210F" w:rsidP="00BC1539">
      <w:pPr>
        <w:pStyle w:val="Akapitzlist"/>
        <w:numPr>
          <w:ilvl w:val="1"/>
          <w:numId w:val="12"/>
        </w:numPr>
        <w:jc w:val="both"/>
      </w:pPr>
      <w:r w:rsidRPr="003F406A">
        <w:t>Dokonując rezerwacji i płatności online, Klient akceptuje postanowienia niniejszego Regulaminu oraz Regulaminy operatorów usług:</w:t>
      </w:r>
    </w:p>
    <w:p w14:paraId="4D3C29C0" w14:textId="77777777" w:rsidR="00D4210F" w:rsidRDefault="00D4210F" w:rsidP="003A3799">
      <w:pPr>
        <w:pStyle w:val="Akapitzlist"/>
        <w:numPr>
          <w:ilvl w:val="0"/>
          <w:numId w:val="13"/>
        </w:numPr>
      </w:pPr>
      <w:proofErr w:type="spellStart"/>
      <w:r w:rsidRPr="003F406A">
        <w:t>Bookero</w:t>
      </w:r>
      <w:proofErr w:type="spellEnd"/>
      <w:r w:rsidRPr="003F406A">
        <w:t xml:space="preserve">: </w:t>
      </w:r>
      <w:hyperlink r:id="rId5" w:tgtFrame="_new" w:history="1">
        <w:r w:rsidRPr="003F406A">
          <w:rPr>
            <w:rStyle w:val="Hipercze"/>
          </w:rPr>
          <w:t>https://www.bookero.pl/regulamin</w:t>
        </w:r>
      </w:hyperlink>
    </w:p>
    <w:p w14:paraId="3E30A28D" w14:textId="43BFE4C2" w:rsidR="002C71BC" w:rsidRDefault="00D4210F" w:rsidP="003A3799">
      <w:pPr>
        <w:pStyle w:val="Akapitzlist"/>
        <w:numPr>
          <w:ilvl w:val="0"/>
          <w:numId w:val="13"/>
        </w:numPr>
      </w:pPr>
      <w:proofErr w:type="spellStart"/>
      <w:r w:rsidRPr="003F406A">
        <w:t>Tpay</w:t>
      </w:r>
      <w:proofErr w:type="spellEnd"/>
      <w:r w:rsidRPr="003F406A">
        <w:t xml:space="preserve">: </w:t>
      </w:r>
      <w:hyperlink r:id="rId6" w:tgtFrame="_new" w:history="1">
        <w:r w:rsidRPr="003F406A">
          <w:rPr>
            <w:rStyle w:val="Hipercze"/>
          </w:rPr>
          <w:t>https://tpay.com/user/assets/files_for_download/regulamin.pdf</w:t>
        </w:r>
      </w:hyperlink>
      <w:hyperlink r:id="rId7" w:tgtFrame="_blank" w:history="1">
        <w:r w:rsidRPr="003F406A">
          <w:rPr>
            <w:rStyle w:val="Hipercze"/>
          </w:rPr>
          <w:t>tpay.com+4tpay.com+4MedicCentre+4</w:t>
        </w:r>
      </w:hyperlink>
    </w:p>
    <w:p w14:paraId="0B6D93E8" w14:textId="4CD172D0" w:rsidR="003260A1" w:rsidRDefault="003260A1" w:rsidP="00BC1539">
      <w:pPr>
        <w:pStyle w:val="Akapitzlist"/>
        <w:numPr>
          <w:ilvl w:val="1"/>
          <w:numId w:val="12"/>
        </w:numPr>
        <w:jc w:val="both"/>
      </w:pPr>
      <w:r w:rsidRPr="003260A1">
        <w:lastRenderedPageBreak/>
        <w:t xml:space="preserve">Płatność jest dokonywana w momencie rezerwacji usługi lub zgodnie z ustaleniami </w:t>
      </w:r>
      <w:r>
        <w:t xml:space="preserve">    </w:t>
      </w:r>
      <w:r w:rsidRPr="003260A1">
        <w:t>indywidualnymi między Klientem a Gabinetem.</w:t>
      </w:r>
    </w:p>
    <w:p w14:paraId="49DED52E" w14:textId="4B3DBCBF" w:rsidR="00C40F47" w:rsidRDefault="00C40F47" w:rsidP="00BC1539">
      <w:pPr>
        <w:pStyle w:val="Akapitzlist"/>
        <w:numPr>
          <w:ilvl w:val="1"/>
          <w:numId w:val="12"/>
        </w:numPr>
        <w:jc w:val="both"/>
      </w:pPr>
      <w:r w:rsidRPr="003F406A">
        <w:t>Klient ma prawo do anulowania rezerwacji zgodnie z polityką anulacji określoną przez Gabinet.</w:t>
      </w:r>
    </w:p>
    <w:p w14:paraId="04A52061" w14:textId="77777777" w:rsidR="00C40F47" w:rsidRPr="003F406A" w:rsidRDefault="00C40F47" w:rsidP="00BC1539">
      <w:pPr>
        <w:pStyle w:val="Akapitzlist"/>
        <w:numPr>
          <w:ilvl w:val="1"/>
          <w:numId w:val="12"/>
        </w:numPr>
        <w:jc w:val="both"/>
      </w:pPr>
      <w:r w:rsidRPr="003F406A">
        <w:t>W przypadku anulowania rezerwacji, zwrot płatności zostanie dokonany zgodnie z obowiązującymi przepisami prawa oraz polityką zwrotów Gabinetu.</w:t>
      </w:r>
    </w:p>
    <w:p w14:paraId="78F43CE7" w14:textId="77777777" w:rsidR="00C40F47" w:rsidRDefault="00C40F47" w:rsidP="00C40F47">
      <w:pPr>
        <w:pStyle w:val="Akapitzlist"/>
      </w:pPr>
    </w:p>
    <w:p w14:paraId="17F07D1C" w14:textId="0DA5C9EC" w:rsidR="00B8740B" w:rsidRPr="00B8740B" w:rsidRDefault="00B8740B" w:rsidP="00B8740B">
      <w:pPr>
        <w:numPr>
          <w:ilvl w:val="0"/>
          <w:numId w:val="4"/>
        </w:numPr>
      </w:pPr>
      <w:r w:rsidRPr="00B8740B">
        <w:t>Gabinet akceptuje następujące formy płatności:</w:t>
      </w:r>
    </w:p>
    <w:p w14:paraId="7FFC4CD9" w14:textId="519EEABD" w:rsidR="00B8740B" w:rsidRDefault="00F76FF0" w:rsidP="00F76FF0">
      <w:pPr>
        <w:pStyle w:val="Akapitzlist"/>
        <w:numPr>
          <w:ilvl w:val="0"/>
          <w:numId w:val="10"/>
        </w:numPr>
      </w:pPr>
      <w:r>
        <w:t>g</w:t>
      </w:r>
      <w:r w:rsidR="00B8740B" w:rsidRPr="00B8740B">
        <w:t>otówka</w:t>
      </w:r>
    </w:p>
    <w:p w14:paraId="0D1D0B15" w14:textId="75CCE02E" w:rsidR="00B8740B" w:rsidRDefault="00B8740B" w:rsidP="00F76FF0">
      <w:pPr>
        <w:pStyle w:val="Akapitzlist"/>
        <w:numPr>
          <w:ilvl w:val="0"/>
          <w:numId w:val="10"/>
        </w:numPr>
      </w:pPr>
      <w:r w:rsidRPr="00B8740B">
        <w:t>karta płatnicza</w:t>
      </w:r>
    </w:p>
    <w:p w14:paraId="2E3EEDFC" w14:textId="608DBD19" w:rsidR="00B8740B" w:rsidRDefault="00B8740B" w:rsidP="00F76FF0">
      <w:pPr>
        <w:pStyle w:val="Akapitzlist"/>
        <w:numPr>
          <w:ilvl w:val="0"/>
          <w:numId w:val="10"/>
        </w:numPr>
      </w:pPr>
      <w:r w:rsidRPr="00B8740B">
        <w:t xml:space="preserve">płatności online za pośrednictwem platformy </w:t>
      </w:r>
      <w:proofErr w:type="spellStart"/>
      <w:r w:rsidRPr="00B8740B">
        <w:t>Tpay</w:t>
      </w:r>
      <w:proofErr w:type="spellEnd"/>
      <w:r w:rsidRPr="00B8740B">
        <w:t>.</w:t>
      </w:r>
      <w:r w:rsidR="00F76FF0" w:rsidRPr="00B8740B">
        <w:t xml:space="preserve"> </w:t>
      </w:r>
    </w:p>
    <w:p w14:paraId="39C7BEE5" w14:textId="77777777" w:rsidR="008F7C5D" w:rsidRPr="00B8740B" w:rsidRDefault="008F7C5D" w:rsidP="008F7C5D">
      <w:pPr>
        <w:pStyle w:val="Akapitzlist"/>
      </w:pPr>
    </w:p>
    <w:p w14:paraId="126AF89B" w14:textId="103A2DC6" w:rsidR="00B759AA" w:rsidRDefault="00B759AA" w:rsidP="00BC1539">
      <w:pPr>
        <w:pStyle w:val="Akapitzlist"/>
        <w:numPr>
          <w:ilvl w:val="0"/>
          <w:numId w:val="4"/>
        </w:numPr>
        <w:jc w:val="both"/>
      </w:pPr>
      <w:r>
        <w:t>W celu potwierdzenia rezerwacji Gabinet może wymagać wpłaty zadatku lub pełnej opłaty za Usługę (przedpłaty). Wysokość i zasady wpłaty określone są na stronie internetowej</w:t>
      </w:r>
      <w:r w:rsidR="008F7C5D">
        <w:t xml:space="preserve"> </w:t>
      </w:r>
      <w:r>
        <w:t>Gabinetu.</w:t>
      </w:r>
    </w:p>
    <w:p w14:paraId="422790F4" w14:textId="347B5324" w:rsidR="00B759AA" w:rsidRDefault="00B759AA" w:rsidP="00BC1539">
      <w:pPr>
        <w:pStyle w:val="Akapitzlist"/>
        <w:numPr>
          <w:ilvl w:val="0"/>
          <w:numId w:val="4"/>
        </w:numPr>
        <w:jc w:val="both"/>
      </w:pPr>
      <w:r>
        <w:t xml:space="preserve">Brak wpłaty zadatku w terminie 1 godziny skutkuje anulowaniem wstępnej rezerwacji za pośrednictwem systemu online </w:t>
      </w:r>
      <w:proofErr w:type="spellStart"/>
      <w:r>
        <w:t>Bookero</w:t>
      </w:r>
      <w:proofErr w:type="spellEnd"/>
      <w:r w:rsidR="008F7C5D">
        <w:t>.</w:t>
      </w:r>
    </w:p>
    <w:p w14:paraId="36AC2C21" w14:textId="190E8E72" w:rsidR="00B759AA" w:rsidRDefault="00B759AA" w:rsidP="00BC1539">
      <w:pPr>
        <w:pStyle w:val="Akapitzlist"/>
        <w:numPr>
          <w:ilvl w:val="0"/>
          <w:numId w:val="4"/>
        </w:numPr>
        <w:jc w:val="both"/>
      </w:pPr>
      <w:r>
        <w:t>Pacjent jest informowany o konieczności uiszczenia zadatku lub przedpłaty przed dokonaniem ostatecznego potwierdzenia wizyty.</w:t>
      </w:r>
    </w:p>
    <w:p w14:paraId="5ADBE61B" w14:textId="10A3658D" w:rsidR="00B759AA" w:rsidRDefault="00B759AA" w:rsidP="00BC1539">
      <w:pPr>
        <w:pStyle w:val="Akapitzlist"/>
        <w:numPr>
          <w:ilvl w:val="0"/>
          <w:numId w:val="4"/>
        </w:numPr>
        <w:jc w:val="both"/>
      </w:pPr>
      <w:r>
        <w:t xml:space="preserve">W przypadku rezerwacji za pośrednictwem systemu online </w:t>
      </w:r>
      <w:proofErr w:type="spellStart"/>
      <w:r>
        <w:t>Bookero</w:t>
      </w:r>
      <w:proofErr w:type="spellEnd"/>
      <w:r>
        <w:t xml:space="preserve"> dostępnego na stronie internetowej</w:t>
      </w:r>
      <w:r w:rsidR="00F6381C">
        <w:t xml:space="preserve"> Gabinetu,</w:t>
      </w:r>
      <w:r>
        <w:t xml:space="preserve"> Pacjent jest informowany o aktualnym statucie jego rezerwacji poprzez wiadomość na adres email podany przez Pacjenta podczas dokonywania rezerwacji </w:t>
      </w:r>
      <w:r w:rsidR="00F6381C">
        <w:t>oraz wiadomość sms.</w:t>
      </w:r>
      <w:r>
        <w:t xml:space="preserve"> </w:t>
      </w:r>
    </w:p>
    <w:p w14:paraId="3DAC362E" w14:textId="77777777" w:rsidR="004157AC" w:rsidRDefault="004157AC" w:rsidP="00BC1539">
      <w:pPr>
        <w:pStyle w:val="Akapitzlist"/>
        <w:numPr>
          <w:ilvl w:val="0"/>
          <w:numId w:val="4"/>
        </w:numPr>
        <w:jc w:val="both"/>
      </w:pPr>
      <w:r>
        <w:t>Po dokonaniu płatności, Klient otrzyma potwierdzenie płatności oraz fakturę VAT, jeśli została ona zażądana podczas procesu rezerwacji.</w:t>
      </w:r>
    </w:p>
    <w:p w14:paraId="3AE4E2AD" w14:textId="6ADA2677" w:rsidR="00B759AA" w:rsidRDefault="004157AC" w:rsidP="00BC1539">
      <w:pPr>
        <w:pStyle w:val="Akapitzlist"/>
        <w:numPr>
          <w:ilvl w:val="0"/>
          <w:numId w:val="4"/>
        </w:numPr>
        <w:jc w:val="both"/>
      </w:pPr>
      <w:r>
        <w:t>Faktury są generowane automatycznie i dostępne do pobrania w systemie Bookero.pl.</w:t>
      </w:r>
    </w:p>
    <w:p w14:paraId="10660384" w14:textId="51604756" w:rsidR="00E4279D" w:rsidRDefault="00E4279D" w:rsidP="00BC1539">
      <w:pPr>
        <w:pStyle w:val="Akapitzlist"/>
        <w:numPr>
          <w:ilvl w:val="0"/>
          <w:numId w:val="4"/>
        </w:numPr>
        <w:jc w:val="both"/>
      </w:pPr>
      <w:r>
        <w:t>Pacjent ma prawo zmienić termin wizyty lub anulować ją bez ponoszenia kosztów, jeżeli powiadomi o tym Gabinet nie później niż 24 godziny przed planowanym terminem zabiegu</w:t>
      </w:r>
      <w:r w:rsidR="00A47C71">
        <w:t>.</w:t>
      </w:r>
      <w:r>
        <w:t xml:space="preserve"> </w:t>
      </w:r>
    </w:p>
    <w:p w14:paraId="366FACA4" w14:textId="3E191C43" w:rsidR="00E4279D" w:rsidRDefault="00E4279D" w:rsidP="00BC1539">
      <w:pPr>
        <w:pStyle w:val="Akapitzlist"/>
        <w:numPr>
          <w:ilvl w:val="0"/>
          <w:numId w:val="4"/>
        </w:numPr>
        <w:jc w:val="both"/>
      </w:pPr>
      <w:r>
        <w:t>W przypadku braku stawiennictwa Pacjenta w umówionym terminie lub odwołania wizyty po upływie minimalnego czasu na odwołanie- 24 godziny</w:t>
      </w:r>
      <w:r w:rsidR="006923CB">
        <w:t xml:space="preserve"> przed zabiegiem</w:t>
      </w:r>
      <w:r>
        <w:t>, Gabinet ma prawo zatrzymać wpłacony zadatek lub naliczyć do 100% opłaty za zabieg.</w:t>
      </w:r>
    </w:p>
    <w:p w14:paraId="08BBA8FD" w14:textId="791B5A9F" w:rsidR="00E4279D" w:rsidRDefault="00E4279D" w:rsidP="00BC1539">
      <w:pPr>
        <w:pStyle w:val="Akapitzlist"/>
        <w:numPr>
          <w:ilvl w:val="0"/>
          <w:numId w:val="4"/>
        </w:numPr>
        <w:jc w:val="both"/>
      </w:pPr>
      <w:r>
        <w:t>W wyjątkowych sytuacjach losowych, udokumentowanych przez Pacjenta</w:t>
      </w:r>
      <w:r w:rsidR="00F452A0">
        <w:t xml:space="preserve">, </w:t>
      </w:r>
      <w:r>
        <w:t xml:space="preserve"> Gabinet może indywidualnie rozpatrzyć zasadność zwrotu całości lub części pobranej kwoty.</w:t>
      </w:r>
    </w:p>
    <w:p w14:paraId="34CB2289" w14:textId="0C6BDAD6" w:rsidR="00E4279D" w:rsidRDefault="00E4279D" w:rsidP="00E4279D">
      <w:pPr>
        <w:pStyle w:val="Akapitzlist"/>
        <w:numPr>
          <w:ilvl w:val="0"/>
          <w:numId w:val="4"/>
        </w:numPr>
        <w:jc w:val="both"/>
      </w:pPr>
      <w:r>
        <w:t>Gabinet zastrzega sobie prawo zmiany terminu wizyty w wyjątkowych przypadkach (np. awaria sprzętu, niedostępność lekarza z przyczyn zdrowotnych). W takiej sytuacji Pacjentowi przysługuje wybór innego dostępnego terminu lub prawo do zwrotu uiszczonej przedpłaty</w:t>
      </w:r>
      <w:r w:rsidR="00BC1539">
        <w:t xml:space="preserve"> lub </w:t>
      </w:r>
      <w:r>
        <w:t>zadatku.</w:t>
      </w:r>
    </w:p>
    <w:p w14:paraId="7B890755" w14:textId="41176E07" w:rsidR="00B8740B" w:rsidRPr="00F478E2" w:rsidRDefault="00B8740B" w:rsidP="00B759AA">
      <w:pPr>
        <w:rPr>
          <w:b/>
          <w:bCs/>
        </w:rPr>
      </w:pPr>
      <w:r w:rsidRPr="00F478E2">
        <w:rPr>
          <w:b/>
          <w:bCs/>
        </w:rPr>
        <w:t>§5. Prawa i obowiązki pacjenta</w:t>
      </w:r>
    </w:p>
    <w:p w14:paraId="52EB417D" w14:textId="77777777" w:rsidR="00B8740B" w:rsidRPr="00B8740B" w:rsidRDefault="00B8740B" w:rsidP="00B8740B">
      <w:pPr>
        <w:numPr>
          <w:ilvl w:val="0"/>
          <w:numId w:val="5"/>
        </w:numPr>
      </w:pPr>
      <w:r w:rsidRPr="00B8740B">
        <w:t>Pacjent ma prawo do:</w:t>
      </w:r>
    </w:p>
    <w:p w14:paraId="263C2AC2" w14:textId="704E1CED" w:rsidR="00B8740B" w:rsidRDefault="00B8740B" w:rsidP="008864AE">
      <w:pPr>
        <w:pStyle w:val="Akapitzlist"/>
        <w:numPr>
          <w:ilvl w:val="0"/>
          <w:numId w:val="15"/>
        </w:numPr>
      </w:pPr>
      <w:r w:rsidRPr="00B8740B">
        <w:t>poszanowania godności osobistej oraz uprzejmego traktowania przez personel medyczny</w:t>
      </w:r>
    </w:p>
    <w:p w14:paraId="6AE310A2" w14:textId="4870A2A5" w:rsidR="008864AE" w:rsidRDefault="008864AE" w:rsidP="008864AE">
      <w:pPr>
        <w:pStyle w:val="Akapitzlist"/>
        <w:numPr>
          <w:ilvl w:val="0"/>
          <w:numId w:val="15"/>
        </w:numPr>
      </w:pPr>
      <w:r w:rsidRPr="008864AE">
        <w:t xml:space="preserve">uzyskania wyczerpującej informacji o swoim stanie zdrowia, planowanym zabiegu, możliwych działaniach niepożądanych lub powikłaniach oraz zaleceniach </w:t>
      </w:r>
      <w:proofErr w:type="spellStart"/>
      <w:r w:rsidRPr="008864AE">
        <w:t>pozabiegowych</w:t>
      </w:r>
      <w:proofErr w:type="spellEnd"/>
    </w:p>
    <w:p w14:paraId="766FE40E" w14:textId="51492EE0" w:rsidR="00B8740B" w:rsidRDefault="00B8740B" w:rsidP="008864AE">
      <w:pPr>
        <w:pStyle w:val="Akapitzlist"/>
        <w:numPr>
          <w:ilvl w:val="0"/>
          <w:numId w:val="15"/>
        </w:numPr>
      </w:pPr>
      <w:r w:rsidRPr="00B8740B">
        <w:t>wyrażenia zgody na udzielenie świadczeń zdrowotnych lub odmowy takiej zgody</w:t>
      </w:r>
    </w:p>
    <w:p w14:paraId="7AC702B2" w14:textId="77777777" w:rsidR="006553F9" w:rsidRDefault="006553F9" w:rsidP="006553F9">
      <w:pPr>
        <w:pStyle w:val="Akapitzlist"/>
        <w:numPr>
          <w:ilvl w:val="0"/>
          <w:numId w:val="15"/>
        </w:numPr>
      </w:pPr>
      <w:r>
        <w:t>zgłaszać uwagi i reklamacje dotyczące świadczeń zdrowotnych. Reklamacje można zgłaszać:</w:t>
      </w:r>
    </w:p>
    <w:p w14:paraId="5318138C" w14:textId="54D95CA8" w:rsidR="006553F9" w:rsidRDefault="006553F9" w:rsidP="006553F9">
      <w:pPr>
        <w:pStyle w:val="Akapitzlist"/>
      </w:pPr>
      <w:r>
        <w:t xml:space="preserve">pisemnie na adres siedziby Gabinetu, mailowo na adres: </w:t>
      </w:r>
      <w:hyperlink r:id="rId8" w:history="1">
        <w:r w:rsidRPr="006553F9">
          <w:rPr>
            <w:rStyle w:val="Hipercze"/>
            <w:color w:val="auto"/>
            <w:u w:val="none"/>
          </w:rPr>
          <w:t>strefabialegozeba@gmail.com</w:t>
        </w:r>
      </w:hyperlink>
      <w:r w:rsidRPr="006553F9">
        <w:t xml:space="preserve">, </w:t>
      </w:r>
      <w:r>
        <w:t>osobiście</w:t>
      </w:r>
      <w:r w:rsidR="001B4B43">
        <w:t xml:space="preserve">. </w:t>
      </w:r>
      <w:r w:rsidR="001B4B43" w:rsidRPr="001B4B43">
        <w:t>Gabinet rozpatruje reklamację w terminie 14 dni od jej otrzymania, przekazując Pacjentowi odpowiedź w formie pisemnej lub mailowej</w:t>
      </w:r>
      <w:r w:rsidR="001B4B43">
        <w:t>.</w:t>
      </w:r>
    </w:p>
    <w:p w14:paraId="050FEF60" w14:textId="77777777" w:rsidR="00960B38" w:rsidRPr="00B8740B" w:rsidRDefault="00960B38" w:rsidP="006553F9">
      <w:pPr>
        <w:pStyle w:val="Akapitzlist"/>
      </w:pPr>
    </w:p>
    <w:p w14:paraId="3D8CE2A6" w14:textId="77777777" w:rsidR="00B8740B" w:rsidRPr="00B8740B" w:rsidRDefault="00B8740B" w:rsidP="00B8740B">
      <w:pPr>
        <w:numPr>
          <w:ilvl w:val="0"/>
          <w:numId w:val="5"/>
        </w:numPr>
      </w:pPr>
      <w:r w:rsidRPr="00B8740B">
        <w:t>Pacjent jest zobowiązany do:</w:t>
      </w:r>
    </w:p>
    <w:p w14:paraId="60DFD3FE" w14:textId="471B7EAB" w:rsidR="00B8740B" w:rsidRDefault="00B8740B" w:rsidP="00F4699A">
      <w:pPr>
        <w:pStyle w:val="Akapitzlist"/>
        <w:numPr>
          <w:ilvl w:val="0"/>
          <w:numId w:val="16"/>
        </w:numPr>
      </w:pPr>
      <w:r w:rsidRPr="00B8740B">
        <w:t>przestrzegania postanowień niniejszego Regulaminu</w:t>
      </w:r>
    </w:p>
    <w:p w14:paraId="71AE5A1C" w14:textId="52DD3DDC" w:rsidR="00AF5C91" w:rsidRDefault="00AF5C91" w:rsidP="00F4699A">
      <w:pPr>
        <w:pStyle w:val="Akapitzlist"/>
        <w:numPr>
          <w:ilvl w:val="0"/>
          <w:numId w:val="16"/>
        </w:numPr>
      </w:pPr>
      <w:r w:rsidRPr="00AF5C91">
        <w:t>przekazywania prawdziwych informacji o stanie zdrowia</w:t>
      </w:r>
    </w:p>
    <w:p w14:paraId="2FFA44BF" w14:textId="2D3D65C1" w:rsidR="00AF5C91" w:rsidRDefault="00AF5C91" w:rsidP="00F4699A">
      <w:pPr>
        <w:pStyle w:val="Akapitzlist"/>
        <w:numPr>
          <w:ilvl w:val="0"/>
          <w:numId w:val="16"/>
        </w:numPr>
      </w:pPr>
      <w:r w:rsidRPr="00AF5C91">
        <w:t>stosowania się do zaleceń personelu medycznego</w:t>
      </w:r>
    </w:p>
    <w:p w14:paraId="7C31C2CA" w14:textId="6C5F8329" w:rsidR="00E465C1" w:rsidRDefault="00E465C1" w:rsidP="00F4699A">
      <w:pPr>
        <w:pStyle w:val="Akapitzlist"/>
        <w:numPr>
          <w:ilvl w:val="0"/>
          <w:numId w:val="16"/>
        </w:numPr>
      </w:pPr>
      <w:r w:rsidRPr="00E465C1">
        <w:t>posiadania dokumentów wymaganych do wykonania zabiegu</w:t>
      </w:r>
      <w:r>
        <w:t xml:space="preserve">, </w:t>
      </w:r>
      <w:r w:rsidRPr="00E465C1">
        <w:t>np. wyniki badań</w:t>
      </w:r>
    </w:p>
    <w:p w14:paraId="21474458" w14:textId="7C023C3E" w:rsidR="00502FA3" w:rsidRDefault="00B8740B" w:rsidP="008864AE">
      <w:pPr>
        <w:pStyle w:val="Akapitzlist"/>
        <w:numPr>
          <w:ilvl w:val="0"/>
          <w:numId w:val="16"/>
        </w:numPr>
      </w:pPr>
      <w:r w:rsidRPr="00B8740B">
        <w:t>punktualnego stawienia się na umówioną wizytę</w:t>
      </w:r>
      <w:r w:rsidR="005A54BF">
        <w:t>.</w:t>
      </w:r>
    </w:p>
    <w:p w14:paraId="18E98809" w14:textId="77777777" w:rsidR="00417C64" w:rsidRDefault="00417C64" w:rsidP="00417C64">
      <w:pPr>
        <w:pStyle w:val="Akapitzlist"/>
      </w:pPr>
    </w:p>
    <w:p w14:paraId="0675B3A9" w14:textId="0AB11EC8" w:rsidR="00200C9F" w:rsidRDefault="00B8740B" w:rsidP="00B8740B">
      <w:pPr>
        <w:rPr>
          <w:b/>
          <w:bCs/>
        </w:rPr>
      </w:pPr>
      <w:bookmarkStart w:id="0" w:name="_Hlk198590316"/>
      <w:r w:rsidRPr="00B8740B">
        <w:rPr>
          <w:b/>
          <w:bCs/>
        </w:rPr>
        <w:t>§</w:t>
      </w:r>
      <w:bookmarkEnd w:id="0"/>
      <w:r w:rsidRPr="00B8740B">
        <w:rPr>
          <w:b/>
          <w:bCs/>
        </w:rPr>
        <w:t xml:space="preserve">6. </w:t>
      </w:r>
      <w:r w:rsidR="00200C9F">
        <w:rPr>
          <w:b/>
          <w:bCs/>
        </w:rPr>
        <w:t>Odpowiedzialność Gabinetu</w:t>
      </w:r>
    </w:p>
    <w:p w14:paraId="2B326AAD" w14:textId="21C8B272" w:rsidR="00E60A55" w:rsidRPr="00E60A55" w:rsidRDefault="00E60A55" w:rsidP="00E60A55">
      <w:r w:rsidRPr="00E60A55">
        <w:t>1. Gabinet ponosi odpowiedzialność za jakość i należyte wykonanie świadczeń zdrowotnych zgodnie z obowiązującymi przepisami prawa i wiedzą medyczną.</w:t>
      </w:r>
    </w:p>
    <w:p w14:paraId="48334B16" w14:textId="2353C215" w:rsidR="00E60A55" w:rsidRPr="00E60A55" w:rsidRDefault="00E60A55" w:rsidP="00E60A55">
      <w:r w:rsidRPr="00E60A55">
        <w:t>2. Gabinet nie ponosi odpowiedzialności za skutki wynikające z:</w:t>
      </w:r>
    </w:p>
    <w:p w14:paraId="72D45578" w14:textId="567273AB" w:rsidR="00E60A55" w:rsidRPr="00E60A55" w:rsidRDefault="00E60A55" w:rsidP="00E60A55">
      <w:r w:rsidRPr="00E60A55">
        <w:t>– nieprzestrzegania zaleceń personelu medycznego przez Pacjenta</w:t>
      </w:r>
    </w:p>
    <w:p w14:paraId="56DFCB90" w14:textId="77777777" w:rsidR="00E60A55" w:rsidRPr="00E60A55" w:rsidRDefault="00E60A55" w:rsidP="00E60A55">
      <w:r w:rsidRPr="00E60A55">
        <w:t>– czynników na które Gabinet nie ma wpływu</w:t>
      </w:r>
    </w:p>
    <w:p w14:paraId="62912D99" w14:textId="7FCC4394" w:rsidR="00E60A55" w:rsidRPr="00E60A55" w:rsidRDefault="00E60A55" w:rsidP="00E60A55">
      <w:r w:rsidRPr="00E60A55">
        <w:t>– zatajenia przez Pacjenta ważnych informacji o stanie zdrowia</w:t>
      </w:r>
    </w:p>
    <w:p w14:paraId="1FB8499A" w14:textId="7CCE118D" w:rsidR="00200C9F" w:rsidRPr="008427D4" w:rsidRDefault="00E60A55" w:rsidP="00B8740B">
      <w:r w:rsidRPr="00E60A55">
        <w:t>– zdarzeń losowych niezależnych od działania lub zaniechania personelu Gabinetu</w:t>
      </w:r>
      <w:r w:rsidR="005A54BF">
        <w:t>.</w:t>
      </w:r>
    </w:p>
    <w:p w14:paraId="282FA7EB" w14:textId="6C4162B2" w:rsidR="00B8740B" w:rsidRPr="00B8740B" w:rsidRDefault="00200C9F" w:rsidP="00B8740B">
      <w:pPr>
        <w:rPr>
          <w:b/>
          <w:bCs/>
        </w:rPr>
      </w:pPr>
      <w:r w:rsidRPr="00200C9F">
        <w:rPr>
          <w:b/>
          <w:bCs/>
        </w:rPr>
        <w:t>§</w:t>
      </w:r>
      <w:r>
        <w:rPr>
          <w:b/>
          <w:bCs/>
        </w:rPr>
        <w:t xml:space="preserve">7. </w:t>
      </w:r>
      <w:r w:rsidR="00B8740B" w:rsidRPr="00B8740B">
        <w:rPr>
          <w:b/>
          <w:bCs/>
        </w:rPr>
        <w:t>Ochrona danych osobowych</w:t>
      </w:r>
    </w:p>
    <w:p w14:paraId="4749B52B" w14:textId="7E03800B" w:rsidR="00B8740B" w:rsidRPr="00B8740B" w:rsidRDefault="00B8740B" w:rsidP="00B8740B">
      <w:pPr>
        <w:numPr>
          <w:ilvl w:val="0"/>
          <w:numId w:val="6"/>
        </w:numPr>
      </w:pPr>
      <w:r w:rsidRPr="00B8740B">
        <w:t>Gabinet przetwarza dane osobowe pacjentów zgodnie z obowiązującymi przepisami prawa, w szczególności z Rozporządzeniem Parlamentu Europejskiego i Rady (UE) 2016/679 (RODO)</w:t>
      </w:r>
      <w:r w:rsidR="005427BF">
        <w:t>.</w:t>
      </w:r>
    </w:p>
    <w:p w14:paraId="71B80171" w14:textId="4999C81C" w:rsidR="00B8740B" w:rsidRPr="00B8740B" w:rsidRDefault="00B8740B" w:rsidP="00B8740B">
      <w:pPr>
        <w:numPr>
          <w:ilvl w:val="0"/>
          <w:numId w:val="6"/>
        </w:numPr>
      </w:pPr>
      <w:r w:rsidRPr="00B8740B">
        <w:t xml:space="preserve">Szczegółowe informacje dotyczące przetwarzania danych osobowych znajdują się w Polityce Prywatności dostępnej na stronie internetowej </w:t>
      </w:r>
      <w:r w:rsidR="005512F9">
        <w:t>G</w:t>
      </w:r>
      <w:r w:rsidRPr="00B8740B">
        <w:t>abinetu</w:t>
      </w:r>
      <w:r w:rsidR="00D01D48">
        <w:t>- strefabialegozeba.pl</w:t>
      </w:r>
      <w:r w:rsidR="0016438D">
        <w:t>.</w:t>
      </w:r>
    </w:p>
    <w:p w14:paraId="108F3E62" w14:textId="3601077E" w:rsidR="00651C30" w:rsidRDefault="00B8740B" w:rsidP="00B8740B">
      <w:pPr>
        <w:rPr>
          <w:b/>
          <w:bCs/>
        </w:rPr>
      </w:pPr>
      <w:r w:rsidRPr="00B8740B">
        <w:rPr>
          <w:b/>
          <w:bCs/>
        </w:rPr>
        <w:t>§</w:t>
      </w:r>
      <w:r w:rsidR="00F17545">
        <w:rPr>
          <w:b/>
          <w:bCs/>
        </w:rPr>
        <w:t>8</w:t>
      </w:r>
      <w:r w:rsidRPr="00B8740B">
        <w:rPr>
          <w:b/>
          <w:bCs/>
        </w:rPr>
        <w:t xml:space="preserve">. </w:t>
      </w:r>
      <w:r w:rsidR="00A550AA">
        <w:rPr>
          <w:b/>
          <w:bCs/>
        </w:rPr>
        <w:t>Dokumentacja medyczna</w:t>
      </w:r>
    </w:p>
    <w:p w14:paraId="0A300325" w14:textId="181FFFB7" w:rsidR="00651C30" w:rsidRDefault="00DE3385" w:rsidP="00DE3385">
      <w:pPr>
        <w:pStyle w:val="Akapitzlist"/>
        <w:numPr>
          <w:ilvl w:val="0"/>
          <w:numId w:val="17"/>
        </w:numPr>
      </w:pPr>
      <w:r w:rsidRPr="00DE3385">
        <w:t>Dokumentacja medyczna jest przechowywana przez okresy wynikające z przepisów prawa (ustawa o prawach pacjenta i Rzeczniku Praw Pacjenta)</w:t>
      </w:r>
      <w:r w:rsidR="00B22D64">
        <w:t>.</w:t>
      </w:r>
    </w:p>
    <w:p w14:paraId="4B6FD67B" w14:textId="3E3855BB" w:rsidR="00DE3385" w:rsidRDefault="00DE3385" w:rsidP="00DE3385">
      <w:pPr>
        <w:pStyle w:val="Akapitzlist"/>
        <w:numPr>
          <w:ilvl w:val="0"/>
          <w:numId w:val="17"/>
        </w:numPr>
      </w:pPr>
      <w:r w:rsidRPr="00DE3385">
        <w:t>Dane przetwarzane w celu rozliczeń finansowych i podatkowych będą przechowywane przez okres wynikający z przepisów podatkowych.</w:t>
      </w:r>
    </w:p>
    <w:p w14:paraId="132A1ABA" w14:textId="44B9B9B2" w:rsidR="004A32F5" w:rsidRDefault="004A32F5" w:rsidP="004A32F5">
      <w:pPr>
        <w:rPr>
          <w:b/>
          <w:bCs/>
        </w:rPr>
      </w:pPr>
      <w:r w:rsidRPr="004A32F5">
        <w:rPr>
          <w:b/>
          <w:bCs/>
        </w:rPr>
        <w:t>§</w:t>
      </w:r>
      <w:r>
        <w:rPr>
          <w:b/>
          <w:bCs/>
        </w:rPr>
        <w:t>9</w:t>
      </w:r>
      <w:r w:rsidRPr="004A32F5">
        <w:rPr>
          <w:b/>
          <w:bCs/>
        </w:rPr>
        <w:t>.</w:t>
      </w:r>
      <w:r w:rsidR="00065B11" w:rsidRPr="00065B11">
        <w:t xml:space="preserve"> </w:t>
      </w:r>
      <w:r w:rsidR="00065B11" w:rsidRPr="00065B11">
        <w:rPr>
          <w:b/>
          <w:bCs/>
        </w:rPr>
        <w:t>Udostępnianie danych</w:t>
      </w:r>
    </w:p>
    <w:p w14:paraId="6A175F06" w14:textId="6C54AE02" w:rsidR="00C550E2" w:rsidRDefault="00C550E2" w:rsidP="00C550E2">
      <w:pPr>
        <w:pStyle w:val="Akapitzlist"/>
        <w:numPr>
          <w:ilvl w:val="0"/>
          <w:numId w:val="18"/>
        </w:numPr>
      </w:pPr>
      <w:r w:rsidRPr="00C550E2">
        <w:t>Dane Pacjenta mogą być udostępniane podmiotom upoważnionym na podstawie przepisów prawa (np. NFZ, ZUS, organy ścigania)</w:t>
      </w:r>
      <w:r w:rsidR="008C6044">
        <w:t>.</w:t>
      </w:r>
    </w:p>
    <w:p w14:paraId="3B1C4F8D" w14:textId="4D998213" w:rsidR="00B8740B" w:rsidRPr="00B8740B" w:rsidRDefault="0052465C" w:rsidP="00B8740B">
      <w:pPr>
        <w:rPr>
          <w:b/>
          <w:bCs/>
        </w:rPr>
      </w:pPr>
      <w:r w:rsidRPr="0052465C">
        <w:rPr>
          <w:b/>
          <w:bCs/>
        </w:rPr>
        <w:t>§</w:t>
      </w:r>
      <w:r>
        <w:rPr>
          <w:b/>
          <w:bCs/>
        </w:rPr>
        <w:t>10</w:t>
      </w:r>
      <w:r w:rsidRPr="0052465C">
        <w:rPr>
          <w:b/>
          <w:bCs/>
        </w:rPr>
        <w:t>.</w:t>
      </w:r>
      <w:r w:rsidR="00383D79">
        <w:rPr>
          <w:b/>
          <w:bCs/>
        </w:rPr>
        <w:t xml:space="preserve"> </w:t>
      </w:r>
      <w:r w:rsidR="00B8740B" w:rsidRPr="00B8740B">
        <w:rPr>
          <w:b/>
          <w:bCs/>
        </w:rPr>
        <w:t>Postanowienia końcowe</w:t>
      </w:r>
    </w:p>
    <w:p w14:paraId="7E44B3AE" w14:textId="63383C71" w:rsidR="00B8740B" w:rsidRPr="00B8740B" w:rsidRDefault="00B8740B" w:rsidP="00D76B76">
      <w:pPr>
        <w:numPr>
          <w:ilvl w:val="0"/>
          <w:numId w:val="7"/>
        </w:numPr>
      </w:pPr>
      <w:r w:rsidRPr="00B8740B">
        <w:t>Niniejszy Regulamin jest dostępny</w:t>
      </w:r>
      <w:r w:rsidR="00D76B76">
        <w:t xml:space="preserve"> </w:t>
      </w:r>
      <w:r w:rsidRPr="00B8740B">
        <w:t xml:space="preserve">na stronie internetowej </w:t>
      </w:r>
      <w:r w:rsidR="005A2CFE">
        <w:t>G</w:t>
      </w:r>
      <w:r w:rsidRPr="00B8740B">
        <w:t>abinetu</w:t>
      </w:r>
      <w:r w:rsidR="000A61C3">
        <w:t>: strefabialegozeba.pl</w:t>
      </w:r>
      <w:r w:rsidR="00765B2F">
        <w:t>.</w:t>
      </w:r>
    </w:p>
    <w:p w14:paraId="56E1E26E" w14:textId="0B56A364" w:rsidR="00C559BE" w:rsidRDefault="00B8740B" w:rsidP="00C559BE">
      <w:pPr>
        <w:numPr>
          <w:ilvl w:val="0"/>
          <w:numId w:val="7"/>
        </w:numPr>
      </w:pPr>
      <w:r w:rsidRPr="00B8740B">
        <w:t>Gabinet zastrzega sobie prawo do wprowadzania zmian w Regulaminie.</w:t>
      </w:r>
      <w:r w:rsidR="00C559BE" w:rsidRPr="00C559BE">
        <w:t xml:space="preserve"> </w:t>
      </w:r>
      <w:r w:rsidR="00C559BE">
        <w:t>Wszelkie zmiany Regulaminu będą publikowane na stronie internetowej Gabinetu i wchodzą w życie z dniem ich opublikowania</w:t>
      </w:r>
      <w:r w:rsidR="00512D7F">
        <w:t>.</w:t>
      </w:r>
    </w:p>
    <w:p w14:paraId="2CAE0B34" w14:textId="1365AC56" w:rsidR="00B8740B" w:rsidRPr="00B8740B" w:rsidRDefault="00C559BE" w:rsidP="00DF4667">
      <w:pPr>
        <w:numPr>
          <w:ilvl w:val="0"/>
          <w:numId w:val="7"/>
        </w:numPr>
      </w:pPr>
      <w:r>
        <w:t>W sprawach nieuregulowanych niniejszym Regulaminem zastosowanie mają odpowiednie przepisy prawa polskiego</w:t>
      </w:r>
      <w:r w:rsidR="00A4465D">
        <w:t>.</w:t>
      </w:r>
    </w:p>
    <w:p w14:paraId="130F2C12" w14:textId="77777777" w:rsidR="00EE523D" w:rsidRDefault="00EE523D" w:rsidP="00EE523D"/>
    <w:p w14:paraId="3A59A0A8" w14:textId="77777777" w:rsidR="00EE523D" w:rsidRDefault="00EE523D" w:rsidP="00EE523D"/>
    <w:p w14:paraId="639CE501" w14:textId="1DA56470" w:rsidR="00927C20" w:rsidRDefault="00927C20" w:rsidP="00EE523D"/>
    <w:sectPr w:rsidR="00927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81D9F"/>
    <w:multiLevelType w:val="hybridMultilevel"/>
    <w:tmpl w:val="3246FD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65E05"/>
    <w:multiLevelType w:val="multilevel"/>
    <w:tmpl w:val="268A0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925A82"/>
    <w:multiLevelType w:val="multilevel"/>
    <w:tmpl w:val="066C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3217A6"/>
    <w:multiLevelType w:val="multilevel"/>
    <w:tmpl w:val="F2E6F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A756DFE"/>
    <w:multiLevelType w:val="multilevel"/>
    <w:tmpl w:val="F4227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0A2954"/>
    <w:multiLevelType w:val="multilevel"/>
    <w:tmpl w:val="51083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16727A"/>
    <w:multiLevelType w:val="multilevel"/>
    <w:tmpl w:val="F0767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FF4577"/>
    <w:multiLevelType w:val="multilevel"/>
    <w:tmpl w:val="3DAA1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F0263D"/>
    <w:multiLevelType w:val="hybridMultilevel"/>
    <w:tmpl w:val="610444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0A67B1"/>
    <w:multiLevelType w:val="hybridMultilevel"/>
    <w:tmpl w:val="870A21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E00BEA"/>
    <w:multiLevelType w:val="hybridMultilevel"/>
    <w:tmpl w:val="8F06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3429E"/>
    <w:multiLevelType w:val="hybridMultilevel"/>
    <w:tmpl w:val="D26C20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25AFD"/>
    <w:multiLevelType w:val="multilevel"/>
    <w:tmpl w:val="E84E7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94E73CF"/>
    <w:multiLevelType w:val="hybridMultilevel"/>
    <w:tmpl w:val="1B62F7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C2457C"/>
    <w:multiLevelType w:val="multilevel"/>
    <w:tmpl w:val="D32846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A17534F"/>
    <w:multiLevelType w:val="hybridMultilevel"/>
    <w:tmpl w:val="A6161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1E551C"/>
    <w:multiLevelType w:val="hybridMultilevel"/>
    <w:tmpl w:val="A2C4D26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16E5A8F"/>
    <w:multiLevelType w:val="multilevel"/>
    <w:tmpl w:val="D1C29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44257097">
    <w:abstractNumId w:val="1"/>
  </w:num>
  <w:num w:numId="2" w16cid:durableId="651953158">
    <w:abstractNumId w:val="6"/>
  </w:num>
  <w:num w:numId="3" w16cid:durableId="1995719884">
    <w:abstractNumId w:val="5"/>
  </w:num>
  <w:num w:numId="4" w16cid:durableId="578250672">
    <w:abstractNumId w:val="2"/>
  </w:num>
  <w:num w:numId="5" w16cid:durableId="724911397">
    <w:abstractNumId w:val="4"/>
  </w:num>
  <w:num w:numId="6" w16cid:durableId="957495359">
    <w:abstractNumId w:val="17"/>
  </w:num>
  <w:num w:numId="7" w16cid:durableId="1333944733">
    <w:abstractNumId w:val="3"/>
  </w:num>
  <w:num w:numId="8" w16cid:durableId="1640064344">
    <w:abstractNumId w:val="11"/>
  </w:num>
  <w:num w:numId="9" w16cid:durableId="70781972">
    <w:abstractNumId w:val="8"/>
  </w:num>
  <w:num w:numId="10" w16cid:durableId="832183598">
    <w:abstractNumId w:val="10"/>
  </w:num>
  <w:num w:numId="11" w16cid:durableId="1369449846">
    <w:abstractNumId w:val="12"/>
  </w:num>
  <w:num w:numId="12" w16cid:durableId="1885872638">
    <w:abstractNumId w:val="14"/>
  </w:num>
  <w:num w:numId="13" w16cid:durableId="103427914">
    <w:abstractNumId w:val="16"/>
  </w:num>
  <w:num w:numId="14" w16cid:durableId="1284577104">
    <w:abstractNumId w:val="7"/>
  </w:num>
  <w:num w:numId="15" w16cid:durableId="322317837">
    <w:abstractNumId w:val="15"/>
  </w:num>
  <w:num w:numId="16" w16cid:durableId="1692951932">
    <w:abstractNumId w:val="0"/>
  </w:num>
  <w:num w:numId="17" w16cid:durableId="1486314690">
    <w:abstractNumId w:val="9"/>
  </w:num>
  <w:num w:numId="18" w16cid:durableId="53380604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6C2"/>
    <w:rsid w:val="00044988"/>
    <w:rsid w:val="00044F3F"/>
    <w:rsid w:val="00065B11"/>
    <w:rsid w:val="000A46C2"/>
    <w:rsid w:val="000A61C3"/>
    <w:rsid w:val="000A63A8"/>
    <w:rsid w:val="001009E7"/>
    <w:rsid w:val="0016438D"/>
    <w:rsid w:val="001B4B43"/>
    <w:rsid w:val="00200C9F"/>
    <w:rsid w:val="002736F6"/>
    <w:rsid w:val="002B2A17"/>
    <w:rsid w:val="002C71BC"/>
    <w:rsid w:val="002E1B7A"/>
    <w:rsid w:val="00301DDB"/>
    <w:rsid w:val="003260A1"/>
    <w:rsid w:val="00383D79"/>
    <w:rsid w:val="003A29D7"/>
    <w:rsid w:val="003A3799"/>
    <w:rsid w:val="003D7DC5"/>
    <w:rsid w:val="004157AC"/>
    <w:rsid w:val="00417C64"/>
    <w:rsid w:val="00447A43"/>
    <w:rsid w:val="004A32F5"/>
    <w:rsid w:val="005011B5"/>
    <w:rsid w:val="00502FA3"/>
    <w:rsid w:val="00512D7F"/>
    <w:rsid w:val="0052465C"/>
    <w:rsid w:val="005427BF"/>
    <w:rsid w:val="005512F9"/>
    <w:rsid w:val="00570DF1"/>
    <w:rsid w:val="00580761"/>
    <w:rsid w:val="005A2CFE"/>
    <w:rsid w:val="005A54BF"/>
    <w:rsid w:val="005D1CDE"/>
    <w:rsid w:val="00651C30"/>
    <w:rsid w:val="006553F9"/>
    <w:rsid w:val="006923CB"/>
    <w:rsid w:val="006B0728"/>
    <w:rsid w:val="006C0606"/>
    <w:rsid w:val="00765B2F"/>
    <w:rsid w:val="008427D4"/>
    <w:rsid w:val="008572ED"/>
    <w:rsid w:val="008719DA"/>
    <w:rsid w:val="00871C4A"/>
    <w:rsid w:val="008864AE"/>
    <w:rsid w:val="008C0FEC"/>
    <w:rsid w:val="008C6044"/>
    <w:rsid w:val="008D0F41"/>
    <w:rsid w:val="008F7C5D"/>
    <w:rsid w:val="009144F3"/>
    <w:rsid w:val="00927C20"/>
    <w:rsid w:val="00960B38"/>
    <w:rsid w:val="00962980"/>
    <w:rsid w:val="00992CDC"/>
    <w:rsid w:val="009F0562"/>
    <w:rsid w:val="00A26D7B"/>
    <w:rsid w:val="00A4465D"/>
    <w:rsid w:val="00A47C71"/>
    <w:rsid w:val="00A550AA"/>
    <w:rsid w:val="00A866B8"/>
    <w:rsid w:val="00AF5C91"/>
    <w:rsid w:val="00B22D64"/>
    <w:rsid w:val="00B25C53"/>
    <w:rsid w:val="00B759AA"/>
    <w:rsid w:val="00B8209B"/>
    <w:rsid w:val="00B8740B"/>
    <w:rsid w:val="00BC1539"/>
    <w:rsid w:val="00BF7F60"/>
    <w:rsid w:val="00C0742E"/>
    <w:rsid w:val="00C12CDA"/>
    <w:rsid w:val="00C40F47"/>
    <w:rsid w:val="00C474C8"/>
    <w:rsid w:val="00C550E2"/>
    <w:rsid w:val="00C559BE"/>
    <w:rsid w:val="00C615C1"/>
    <w:rsid w:val="00D01D48"/>
    <w:rsid w:val="00D177A8"/>
    <w:rsid w:val="00D4203F"/>
    <w:rsid w:val="00D4210F"/>
    <w:rsid w:val="00D76B76"/>
    <w:rsid w:val="00DB7B41"/>
    <w:rsid w:val="00DE3385"/>
    <w:rsid w:val="00DF4667"/>
    <w:rsid w:val="00E12FA8"/>
    <w:rsid w:val="00E4279D"/>
    <w:rsid w:val="00E465C1"/>
    <w:rsid w:val="00E60A55"/>
    <w:rsid w:val="00E974B8"/>
    <w:rsid w:val="00EE523D"/>
    <w:rsid w:val="00F17545"/>
    <w:rsid w:val="00F452A0"/>
    <w:rsid w:val="00F4699A"/>
    <w:rsid w:val="00F478E2"/>
    <w:rsid w:val="00F6381C"/>
    <w:rsid w:val="00F76FF0"/>
    <w:rsid w:val="00F9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D75D"/>
  <w15:chartTrackingRefBased/>
  <w15:docId w15:val="{666E2A68-4BF7-4804-93C8-7216AF79A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4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4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46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4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46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4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4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4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4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46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4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46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46C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46C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46C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46C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46C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46C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4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4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4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4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4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46C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46C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46C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46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46C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46C2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B8740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6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efabialegozeb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pay.com/user/assets/files_for_download/regulamin.pdf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pay.com/user/assets/files_for_download/regulamin.pdf" TargetMode="External"/><Relationship Id="rId5" Type="http://schemas.openxmlformats.org/officeDocument/2006/relationships/hyperlink" Target="https://www.bookero.pl/regulami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1018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Nowak</dc:creator>
  <cp:keywords/>
  <dc:description/>
  <cp:lastModifiedBy>Sylwia Nowak</cp:lastModifiedBy>
  <cp:revision>4</cp:revision>
  <dcterms:created xsi:type="dcterms:W3CDTF">2025-06-04T08:57:00Z</dcterms:created>
  <dcterms:modified xsi:type="dcterms:W3CDTF">2025-06-04T09:00:00Z</dcterms:modified>
</cp:coreProperties>
</file>